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F5" w:rsidRDefault="00EE1AF5">
      <w:pPr>
        <w:pStyle w:val="a3"/>
        <w:spacing w:before="2"/>
        <w:ind w:left="0"/>
        <w:jc w:val="left"/>
        <w:rPr>
          <w:sz w:val="20"/>
        </w:rPr>
      </w:pPr>
    </w:p>
    <w:p w:rsidR="00EE1AF5" w:rsidRDefault="00B32079">
      <w:pPr>
        <w:pStyle w:val="a4"/>
        <w:spacing w:line="360" w:lineRule="auto"/>
      </w:pPr>
      <w:r>
        <w:t>Порядок обеспечения условий доступности для</w:t>
      </w:r>
      <w:r>
        <w:rPr>
          <w:spacing w:val="-107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 лиц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(ОВЗ) объектов и</w:t>
      </w:r>
      <w:r>
        <w:rPr>
          <w:spacing w:val="1"/>
        </w:rPr>
        <w:t xml:space="preserve"> </w:t>
      </w:r>
      <w:r>
        <w:t>предоставляемых услуг в сфере образования, а</w:t>
      </w:r>
      <w:r>
        <w:rPr>
          <w:spacing w:val="-107"/>
        </w:rPr>
        <w:t xml:space="preserve"> </w:t>
      </w:r>
      <w:r>
        <w:t>так же оказания им при этом необходимой</w:t>
      </w:r>
      <w:r>
        <w:rPr>
          <w:spacing w:val="1"/>
        </w:rPr>
        <w:t xml:space="preserve"> </w:t>
      </w:r>
      <w:r>
        <w:t>помощи в Частном</w:t>
      </w:r>
      <w:r>
        <w:rPr>
          <w:spacing w:val="1"/>
        </w:rPr>
        <w:t xml:space="preserve"> </w:t>
      </w:r>
      <w:r>
        <w:t>дошкольном образовательном учреждении</w:t>
      </w:r>
      <w:r>
        <w:rPr>
          <w:spacing w:val="1"/>
        </w:rPr>
        <w:t xml:space="preserve"> </w:t>
      </w:r>
      <w:r>
        <w:t>«Бакуша»</w:t>
      </w:r>
    </w:p>
    <w:p w:rsidR="00EE1AF5" w:rsidRDefault="00EE1AF5">
      <w:pPr>
        <w:pStyle w:val="a3"/>
        <w:ind w:left="0"/>
        <w:jc w:val="left"/>
        <w:rPr>
          <w:b/>
          <w:sz w:val="48"/>
        </w:rPr>
      </w:pPr>
    </w:p>
    <w:p w:rsidR="00EE1AF5" w:rsidRDefault="00EE1AF5">
      <w:pPr>
        <w:pStyle w:val="a3"/>
        <w:ind w:left="0"/>
        <w:jc w:val="left"/>
        <w:rPr>
          <w:b/>
          <w:sz w:val="48"/>
        </w:rPr>
      </w:pPr>
    </w:p>
    <w:p w:rsidR="00EE1AF5" w:rsidRDefault="00EE1AF5">
      <w:pPr>
        <w:pStyle w:val="a3"/>
        <w:ind w:left="0"/>
        <w:jc w:val="left"/>
        <w:rPr>
          <w:b/>
          <w:sz w:val="48"/>
        </w:rPr>
      </w:pPr>
    </w:p>
    <w:p w:rsidR="00EE1AF5" w:rsidRDefault="00EE1AF5" w:rsidP="00B32079">
      <w:pPr>
        <w:spacing w:line="228" w:lineRule="exact"/>
        <w:rPr>
          <w:sz w:val="20"/>
        </w:rPr>
        <w:sectPr w:rsidR="00EE1AF5">
          <w:type w:val="continuous"/>
          <w:pgSz w:w="11920" w:h="16840"/>
          <w:pgMar w:top="1060" w:right="640" w:bottom="280" w:left="1300" w:header="720" w:footer="720" w:gutter="0"/>
          <w:cols w:space="720"/>
        </w:sectPr>
      </w:pPr>
    </w:p>
    <w:p w:rsidR="00EE1AF5" w:rsidRDefault="00B32079">
      <w:pPr>
        <w:pStyle w:val="2"/>
        <w:numPr>
          <w:ilvl w:val="0"/>
          <w:numId w:val="3"/>
        </w:numPr>
        <w:tabs>
          <w:tab w:val="left" w:pos="4015"/>
        </w:tabs>
        <w:spacing w:before="64"/>
        <w:ind w:hanging="246"/>
        <w:jc w:val="both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:rsidR="00EE1AF5" w:rsidRDefault="00B32079">
      <w:pPr>
        <w:pStyle w:val="a5"/>
        <w:numPr>
          <w:ilvl w:val="1"/>
          <w:numId w:val="2"/>
        </w:numPr>
        <w:tabs>
          <w:tab w:val="left" w:pos="668"/>
        </w:tabs>
        <w:ind w:right="288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</w:t>
      </w:r>
      <w:r>
        <w:rPr>
          <w:sz w:val="24"/>
        </w:rPr>
        <w:t>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маломобильных граждан объектов и предоставляемых услуг, а также оказания им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направленные на защиту прав инвалидов при посещении им</w:t>
      </w:r>
      <w:r>
        <w:rPr>
          <w:sz w:val="24"/>
        </w:rPr>
        <w:t>и зданий и помещений ЧДОУ «Бакуша»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7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Сотрудники).</w:t>
      </w:r>
    </w:p>
    <w:p w:rsidR="00EE1AF5" w:rsidRDefault="00B32079">
      <w:pPr>
        <w:pStyle w:val="a5"/>
        <w:numPr>
          <w:ilvl w:val="1"/>
          <w:numId w:val="2"/>
        </w:numPr>
        <w:tabs>
          <w:tab w:val="left" w:pos="615"/>
        </w:tabs>
        <w:spacing w:line="242" w:lineRule="auto"/>
        <w:ind w:right="289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8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1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8"/>
          <w:sz w:val="24"/>
        </w:rPr>
        <w:t xml:space="preserve"> </w:t>
      </w:r>
      <w:r>
        <w:rPr>
          <w:sz w:val="24"/>
        </w:rPr>
        <w:t>1995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11"/>
          <w:sz w:val="24"/>
        </w:rPr>
        <w:t xml:space="preserve"> </w:t>
      </w:r>
      <w:r>
        <w:rPr>
          <w:sz w:val="24"/>
        </w:rPr>
        <w:t>№181-ФЗ</w:t>
      </w:r>
    </w:p>
    <w:p w:rsidR="00EE1AF5" w:rsidRDefault="00B32079">
      <w:pPr>
        <w:pStyle w:val="a3"/>
        <w:ind w:right="283"/>
      </w:pPr>
      <w:r>
        <w:t>«О социальной защите инвалидов в Российской Федерации» с изменениями, внесенными</w:t>
      </w:r>
      <w:r>
        <w:rPr>
          <w:spacing w:val="1"/>
        </w:rPr>
        <w:t xml:space="preserve"> </w:t>
      </w:r>
      <w:r>
        <w:t>Федеральным законом от 1 декабря 2014 года №419-ФЗ «О внесении изменений в отдельные</w:t>
      </w:r>
      <w:r>
        <w:rPr>
          <w:spacing w:val="-57"/>
        </w:rPr>
        <w:t xml:space="preserve"> </w:t>
      </w:r>
      <w:r>
        <w:t>законодательные акты Российской Федерации по вопросам социальной защиты инвалидов в</w:t>
      </w:r>
      <w:r>
        <w:rPr>
          <w:spacing w:val="1"/>
        </w:rPr>
        <w:t xml:space="preserve"> </w:t>
      </w:r>
      <w:r>
        <w:t xml:space="preserve">связи </w:t>
      </w:r>
      <w:r>
        <w:t>с ратификацией Конвенции оправах инвалидов» (далее - Федеральный закон), Приказа</w:t>
      </w:r>
      <w:r>
        <w:rPr>
          <w:spacing w:val="-57"/>
        </w:rPr>
        <w:t xml:space="preserve"> </w:t>
      </w:r>
      <w:r>
        <w:t>Минобрнауки России от 09.11.2015 N 1309 (ред. от 18.08.2016) «Об утверждении Порядка</w:t>
      </w:r>
      <w:r>
        <w:rPr>
          <w:spacing w:val="1"/>
        </w:rPr>
        <w:t xml:space="preserve"> </w:t>
      </w:r>
      <w:r>
        <w:t>обеспечения условий доступности для инвалидов объектов и предоставляемых услуг в сфере</w:t>
      </w:r>
      <w:r>
        <w:rPr>
          <w:spacing w:val="-57"/>
        </w:rPr>
        <w:t xml:space="preserve"> </w:t>
      </w:r>
      <w:r>
        <w:t>обр</w:t>
      </w:r>
      <w:r>
        <w:t>азования,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необходимой</w:t>
      </w:r>
      <w:r>
        <w:rPr>
          <w:spacing w:val="2"/>
        </w:rPr>
        <w:t xml:space="preserve"> </w:t>
      </w:r>
      <w:r>
        <w:t>помощи».</w:t>
      </w:r>
    </w:p>
    <w:p w:rsidR="00EE1AF5" w:rsidRDefault="00B32079">
      <w:pPr>
        <w:pStyle w:val="a5"/>
        <w:numPr>
          <w:ilvl w:val="1"/>
          <w:numId w:val="2"/>
        </w:numPr>
        <w:tabs>
          <w:tab w:val="left" w:pos="576"/>
        </w:tabs>
        <w:ind w:left="119" w:right="289" w:firstLine="0"/>
        <w:jc w:val="both"/>
        <w:rPr>
          <w:sz w:val="24"/>
        </w:rPr>
      </w:pPr>
      <w:r>
        <w:rPr>
          <w:sz w:val="24"/>
        </w:rPr>
        <w:t>Цель – обеспечение всем гражданам - получателям услуг в Организации,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иным</w:t>
      </w:r>
      <w:r>
        <w:rPr>
          <w:spacing w:val="-9"/>
          <w:sz w:val="24"/>
        </w:rPr>
        <w:t xml:space="preserve"> </w:t>
      </w:r>
      <w:r>
        <w:rPr>
          <w:sz w:val="24"/>
        </w:rPr>
        <w:t>маломобильным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МГН),</w:t>
      </w:r>
      <w:r>
        <w:rPr>
          <w:spacing w:val="-7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EE1AF5" w:rsidRDefault="00B32079">
      <w:pPr>
        <w:pStyle w:val="a3"/>
        <w:spacing w:line="272" w:lineRule="exact"/>
        <w:jc w:val="left"/>
      </w:pPr>
      <w:r>
        <w:t>Задачи:</w:t>
      </w:r>
    </w:p>
    <w:p w:rsidR="00EE1AF5" w:rsidRDefault="00B32079">
      <w:pPr>
        <w:pStyle w:val="a3"/>
        <w:ind w:right="290"/>
      </w:pPr>
      <w:r>
        <w:rPr>
          <w:spacing w:val="-1"/>
        </w:rPr>
        <w:t>а)</w:t>
      </w:r>
      <w:r>
        <w:rPr>
          <w:spacing w:val="-14"/>
        </w:rPr>
        <w:t xml:space="preserve"> </w:t>
      </w:r>
      <w:r>
        <w:rPr>
          <w:spacing w:val="-1"/>
        </w:rPr>
        <w:t>обеспечение</w:t>
      </w:r>
      <w:r>
        <w:rPr>
          <w:spacing w:val="-12"/>
        </w:rPr>
        <w:t xml:space="preserve"> </w:t>
      </w:r>
      <w:r>
        <w:rPr>
          <w:spacing w:val="-1"/>
        </w:rPr>
        <w:t>разработки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комплекса</w:t>
      </w:r>
      <w:r>
        <w:rPr>
          <w:spacing w:val="-11"/>
        </w:rPr>
        <w:t xml:space="preserve"> </w:t>
      </w:r>
      <w:r>
        <w:t>мер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обеспечению</w:t>
      </w:r>
      <w:r>
        <w:rPr>
          <w:spacing w:val="-12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доступности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2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Сотрудниками</w:t>
      </w:r>
      <w:r>
        <w:rPr>
          <w:spacing w:val="3"/>
        </w:rPr>
        <w:t xml:space="preserve"> </w:t>
      </w:r>
      <w:r>
        <w:t>Организации;</w:t>
      </w:r>
    </w:p>
    <w:p w:rsidR="00EE1AF5" w:rsidRDefault="00B32079">
      <w:pPr>
        <w:pStyle w:val="a3"/>
        <w:ind w:right="287"/>
      </w:pPr>
      <w:r>
        <w:t>б)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контрагентам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требован</w:t>
      </w:r>
      <w:r>
        <w:t>ий доступности объектов и услуг, установленных законодательством Российской</w:t>
      </w:r>
      <w:r>
        <w:rPr>
          <w:spacing w:val="1"/>
        </w:rPr>
        <w:t xml:space="preserve"> </w:t>
      </w:r>
      <w:r>
        <w:t>Федерации, включая ответственность и санкции, которые могут применяться к Организации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 несоблюдением</w:t>
      </w:r>
      <w:r>
        <w:rPr>
          <w:spacing w:val="1"/>
        </w:rPr>
        <w:t xml:space="preserve"> </w:t>
      </w:r>
      <w:r>
        <w:t>указанных требований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уклонением 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исполнения;</w:t>
      </w:r>
    </w:p>
    <w:p w:rsidR="00EE1AF5" w:rsidRDefault="00B32079">
      <w:pPr>
        <w:pStyle w:val="a3"/>
        <w:ind w:right="288"/>
      </w:pPr>
      <w:r>
        <w:t>в)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контрагентов</w:t>
      </w:r>
      <w:r>
        <w:rPr>
          <w:spacing w:val="1"/>
        </w:rPr>
        <w:t xml:space="preserve"> </w:t>
      </w:r>
      <w:r>
        <w:t>единообразного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Организации о необходимости обеспечения условий доступности</w:t>
      </w:r>
      <w:r>
        <w:rPr>
          <w:spacing w:val="1"/>
        </w:rPr>
        <w:t xml:space="preserve"> </w:t>
      </w:r>
      <w:r>
        <w:t>для инвалидов объектов и</w:t>
      </w:r>
      <w:r>
        <w:rPr>
          <w:spacing w:val="-57"/>
        </w:rPr>
        <w:t xml:space="preserve"> </w:t>
      </w:r>
      <w:r>
        <w:t>предоставляемых</w:t>
      </w:r>
      <w:r>
        <w:rPr>
          <w:spacing w:val="-4"/>
        </w:rPr>
        <w:t xml:space="preserve"> </w:t>
      </w:r>
      <w:r>
        <w:t>услуг,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необходимой помощи;</w:t>
      </w:r>
    </w:p>
    <w:p w:rsidR="00EE1AF5" w:rsidRDefault="00B32079">
      <w:pPr>
        <w:pStyle w:val="a3"/>
        <w:ind w:right="288"/>
      </w:pPr>
      <w:r>
        <w:t>г)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действия по обеспечению условий доступности для инвалидов объектов и предоставляемых</w:t>
      </w:r>
      <w:r>
        <w:rPr>
          <w:spacing w:val="1"/>
        </w:rPr>
        <w:t xml:space="preserve"> </w:t>
      </w:r>
      <w:r>
        <w:t>услуг;</w:t>
      </w:r>
    </w:p>
    <w:p w:rsidR="00EE1AF5" w:rsidRDefault="00B32079">
      <w:pPr>
        <w:pStyle w:val="a3"/>
        <w:spacing w:line="242" w:lineRule="auto"/>
        <w:ind w:right="290"/>
      </w:pPr>
      <w:r>
        <w:t>д)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толе</w:t>
      </w:r>
      <w:r>
        <w:t>рантного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-2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 инвалидности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инвалидам.</w:t>
      </w:r>
    </w:p>
    <w:p w:rsidR="00EE1AF5" w:rsidRDefault="00B32079">
      <w:pPr>
        <w:pStyle w:val="a5"/>
        <w:numPr>
          <w:ilvl w:val="1"/>
          <w:numId w:val="2"/>
        </w:numPr>
        <w:tabs>
          <w:tab w:val="left" w:pos="542"/>
        </w:tabs>
        <w:spacing w:line="242" w:lineRule="auto"/>
        <w:ind w:left="119" w:right="291" w:firstLine="0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включают:</w:t>
      </w:r>
    </w:p>
    <w:p w:rsidR="00EE1AF5" w:rsidRDefault="00B32079">
      <w:pPr>
        <w:pStyle w:val="a3"/>
        <w:ind w:right="289"/>
      </w:pPr>
      <w:r>
        <w:t>а)</w:t>
      </w:r>
      <w:r>
        <w:rPr>
          <w:spacing w:val="-5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подразделений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должностных</w:t>
      </w:r>
      <w:r>
        <w:rPr>
          <w:spacing w:val="-9"/>
        </w:rPr>
        <w:t xml:space="preserve"> </w:t>
      </w:r>
      <w:r>
        <w:t>лиц,</w:t>
      </w:r>
      <w:r>
        <w:rPr>
          <w:spacing w:val="-8"/>
        </w:rPr>
        <w:t xml:space="preserve"> </w:t>
      </w:r>
      <w:r>
        <w:t>ответственных</w:t>
      </w:r>
      <w:r>
        <w:rPr>
          <w:spacing w:val="-5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rPr>
          <w:spacing w:val="-1"/>
        </w:rPr>
        <w:t>доступности</w:t>
      </w:r>
      <w:r>
        <w:rPr>
          <w:spacing w:val="-5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инвалидов</w:t>
      </w:r>
      <w:r>
        <w:rPr>
          <w:spacing w:val="-15"/>
        </w:rPr>
        <w:t xml:space="preserve"> </w:t>
      </w:r>
      <w:r>
        <w:rPr>
          <w:spacing w:val="-1"/>
        </w:rPr>
        <w:t>объектов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предоставляемых</w:t>
      </w:r>
      <w:r>
        <w:rPr>
          <w:spacing w:val="-2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оказание</w:t>
      </w:r>
      <w:r>
        <w:rPr>
          <w:spacing w:val="-7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необходимой помощи;</w:t>
      </w:r>
    </w:p>
    <w:p w:rsidR="00EE1AF5" w:rsidRDefault="00B32079">
      <w:pPr>
        <w:pStyle w:val="a3"/>
        <w:ind w:right="287"/>
      </w:pPr>
      <w:r>
        <w:t>б)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инструктирование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 обеспечением</w:t>
      </w:r>
      <w:r>
        <w:rPr>
          <w:spacing w:val="1"/>
        </w:rPr>
        <w:t xml:space="preserve"> </w:t>
      </w:r>
      <w:r>
        <w:rPr>
          <w:spacing w:val="-1"/>
        </w:rPr>
        <w:t>доступности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инвалидов</w:t>
      </w:r>
      <w:r>
        <w:rPr>
          <w:spacing w:val="-12"/>
        </w:rPr>
        <w:t xml:space="preserve"> </w:t>
      </w:r>
      <w:r>
        <w:rPr>
          <w:spacing w:val="-1"/>
        </w:rPr>
        <w:t>объектов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имеющихся</w:t>
      </w:r>
      <w:r>
        <w:rPr>
          <w:spacing w:val="-5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стойких</w:t>
      </w:r>
      <w:r>
        <w:rPr>
          <w:spacing w:val="-14"/>
        </w:rPr>
        <w:t xml:space="preserve"> </w:t>
      </w:r>
      <w:r>
        <w:t>расстройств</w:t>
      </w:r>
      <w:r>
        <w:rPr>
          <w:spacing w:val="-57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ограничений</w:t>
      </w:r>
      <w:r>
        <w:rPr>
          <w:spacing w:val="2"/>
        </w:rPr>
        <w:t xml:space="preserve"> </w:t>
      </w:r>
      <w:r>
        <w:t>жизнедеятельности;</w:t>
      </w:r>
    </w:p>
    <w:p w:rsidR="00EE1AF5" w:rsidRDefault="00B32079">
      <w:pPr>
        <w:pStyle w:val="a3"/>
        <w:spacing w:line="242" w:lineRule="auto"/>
        <w:ind w:right="290"/>
      </w:pPr>
      <w:r>
        <w:t>в)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4"/>
        </w:rPr>
        <w:t xml:space="preserve"> </w:t>
      </w:r>
      <w:r>
        <w:t>законодательными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актами;</w:t>
      </w:r>
    </w:p>
    <w:p w:rsidR="00EE1AF5" w:rsidRDefault="00B32079">
      <w:pPr>
        <w:pStyle w:val="a3"/>
        <w:spacing w:line="270" w:lineRule="exact"/>
      </w:pPr>
      <w:r>
        <w:t>г)</w:t>
      </w:r>
      <w:r>
        <w:rPr>
          <w:spacing w:val="56"/>
        </w:rPr>
        <w:t xml:space="preserve"> </w:t>
      </w:r>
      <w:r>
        <w:t>создание</w:t>
      </w:r>
      <w:r>
        <w:rPr>
          <w:spacing w:val="112"/>
        </w:rPr>
        <w:t xml:space="preserve"> </w:t>
      </w:r>
      <w:r>
        <w:t>инвалидам</w:t>
      </w:r>
      <w:r>
        <w:rPr>
          <w:spacing w:val="115"/>
        </w:rPr>
        <w:t xml:space="preserve"> </w:t>
      </w:r>
      <w:r>
        <w:t>условий</w:t>
      </w:r>
      <w:r>
        <w:rPr>
          <w:spacing w:val="114"/>
        </w:rPr>
        <w:t xml:space="preserve"> </w:t>
      </w:r>
      <w:r>
        <w:t>доступности</w:t>
      </w:r>
      <w:r>
        <w:rPr>
          <w:spacing w:val="116"/>
        </w:rPr>
        <w:t xml:space="preserve"> </w:t>
      </w:r>
      <w:r>
        <w:t>услуг</w:t>
      </w:r>
      <w:r>
        <w:rPr>
          <w:spacing w:val="119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соответствии</w:t>
      </w:r>
      <w:r>
        <w:rPr>
          <w:spacing w:val="114"/>
        </w:rPr>
        <w:t xml:space="preserve"> </w:t>
      </w:r>
      <w:r>
        <w:t>с</w:t>
      </w:r>
      <w:r>
        <w:rPr>
          <w:spacing w:val="112"/>
        </w:rPr>
        <w:t xml:space="preserve"> </w:t>
      </w:r>
      <w:r>
        <w:t>требованиями,</w:t>
      </w:r>
    </w:p>
    <w:p w:rsidR="00EE1AF5" w:rsidRDefault="00EE1AF5">
      <w:pPr>
        <w:spacing w:line="270" w:lineRule="exact"/>
        <w:sectPr w:rsidR="00EE1AF5">
          <w:pgSz w:w="11920" w:h="16840"/>
          <w:pgMar w:top="1340" w:right="640" w:bottom="280" w:left="1300" w:header="720" w:footer="720" w:gutter="0"/>
          <w:cols w:space="720"/>
        </w:sectPr>
      </w:pPr>
    </w:p>
    <w:p w:rsidR="00EE1AF5" w:rsidRDefault="00B32079">
      <w:pPr>
        <w:pStyle w:val="a3"/>
        <w:spacing w:before="62"/>
        <w:ind w:left="120"/>
      </w:pPr>
      <w:r>
        <w:lastRenderedPageBreak/>
        <w:t>установленными</w:t>
      </w:r>
      <w:r>
        <w:rPr>
          <w:spacing w:val="-7"/>
        </w:rPr>
        <w:t xml:space="preserve"> </w:t>
      </w:r>
      <w:r>
        <w:t>законодательными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-7"/>
        </w:rPr>
        <w:t xml:space="preserve"> </w:t>
      </w:r>
      <w:r>
        <w:t>нормативными</w:t>
      </w:r>
      <w:r>
        <w:rPr>
          <w:spacing w:val="-7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актами;</w:t>
      </w:r>
    </w:p>
    <w:p w:rsidR="00EE1AF5" w:rsidRDefault="00B32079">
      <w:pPr>
        <w:pStyle w:val="a3"/>
        <w:spacing w:before="2"/>
        <w:ind w:right="285"/>
      </w:pPr>
      <w:r>
        <w:t>д)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реконструкции, модернизации объектов, в которых осуществляется предоставление услуг, а</w:t>
      </w:r>
      <w:r>
        <w:rPr>
          <w:spacing w:val="1"/>
        </w:rPr>
        <w:t xml:space="preserve"> </w:t>
      </w:r>
      <w:r>
        <w:t>также по обеспечению закупки с 01 июля 2016 года транспортных средств для подвоза</w:t>
      </w:r>
      <w:r>
        <w:rPr>
          <w:spacing w:val="1"/>
        </w:rPr>
        <w:t xml:space="preserve"> </w:t>
      </w:r>
      <w:r>
        <w:t>обучающихся с соблюдением требований к их доступности для инвалидов, установленных</w:t>
      </w:r>
      <w:r>
        <w:rPr>
          <w:spacing w:val="1"/>
        </w:rPr>
        <w:t xml:space="preserve"> </w:t>
      </w:r>
      <w:r>
        <w:t>статьей 15 Федерального закона от 24 ноября 1995года №181-ФЗ «О социальной защите</w:t>
      </w:r>
      <w:r>
        <w:rPr>
          <w:spacing w:val="1"/>
        </w:rPr>
        <w:t xml:space="preserve"> </w:t>
      </w:r>
      <w:r>
        <w:t>инвалидов</w:t>
      </w:r>
      <w:r>
        <w:t xml:space="preserve"> в Российской Федерации», а также норм и правил, предусмотренных пунктом 41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сводов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(частей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сводов</w:t>
      </w:r>
      <w:r>
        <w:rPr>
          <w:spacing w:val="1"/>
        </w:rPr>
        <w:t xml:space="preserve"> </w:t>
      </w:r>
      <w:r>
        <w:t>правил),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</w:t>
      </w:r>
      <w:r>
        <w:t>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«Технический</w:t>
      </w:r>
      <w:r>
        <w:rPr>
          <w:spacing w:val="1"/>
        </w:rPr>
        <w:t xml:space="preserve"> </w:t>
      </w:r>
      <w:r>
        <w:t>регламе</w:t>
      </w:r>
      <w:bookmarkStart w:id="0" w:name="_GoBack"/>
      <w:bookmarkEnd w:id="0"/>
      <w:r>
        <w:t>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декабря 2014</w:t>
      </w:r>
      <w:r>
        <w:rPr>
          <w:spacing w:val="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№1521;</w:t>
      </w:r>
    </w:p>
    <w:p w:rsidR="00EE1AF5" w:rsidRDefault="00B32079">
      <w:pPr>
        <w:pStyle w:val="a3"/>
        <w:ind w:right="290"/>
      </w:pPr>
      <w:r>
        <w:t>е)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арендодателем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договоров аренды объекта (зданий и помещений, занимаемых организацией) положений о</w:t>
      </w:r>
      <w:r>
        <w:rPr>
          <w:spacing w:val="1"/>
        </w:rPr>
        <w:t xml:space="preserve"> </w:t>
      </w:r>
      <w:r>
        <w:t>выполнении собственником объекта требований по обеспечению условий доступности для</w:t>
      </w:r>
      <w:r>
        <w:rPr>
          <w:spacing w:val="1"/>
        </w:rPr>
        <w:t xml:space="preserve"> </w:t>
      </w:r>
      <w:r>
        <w:t>инвалидов данного объекта; ж) отражение на официальном сайте Организации 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</w:t>
      </w:r>
      <w:r>
        <w:t>еспечению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предоставляемых услуг с дублированием информации в формате, доступном для инвалидов</w:t>
      </w:r>
      <w:r>
        <w:rPr>
          <w:spacing w:val="1"/>
        </w:rPr>
        <w:t xml:space="preserve"> </w:t>
      </w:r>
      <w:r>
        <w:t>по зрению.</w:t>
      </w:r>
    </w:p>
    <w:p w:rsidR="00EE1AF5" w:rsidRDefault="00B32079">
      <w:pPr>
        <w:pStyle w:val="2"/>
        <w:numPr>
          <w:ilvl w:val="0"/>
          <w:numId w:val="3"/>
        </w:numPr>
        <w:tabs>
          <w:tab w:val="left" w:pos="2302"/>
        </w:tabs>
        <w:ind w:left="2301"/>
        <w:jc w:val="both"/>
      </w:pPr>
      <w:r>
        <w:t>Используемые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-10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определения.</w:t>
      </w:r>
    </w:p>
    <w:p w:rsidR="00EE1AF5" w:rsidRDefault="00B32079">
      <w:pPr>
        <w:pStyle w:val="a5"/>
        <w:numPr>
          <w:ilvl w:val="1"/>
          <w:numId w:val="1"/>
        </w:numPr>
        <w:tabs>
          <w:tab w:val="left" w:pos="605"/>
        </w:tabs>
        <w:ind w:right="287" w:firstLine="62"/>
        <w:jc w:val="both"/>
        <w:rPr>
          <w:sz w:val="24"/>
        </w:rPr>
      </w:pPr>
      <w:r>
        <w:rPr>
          <w:sz w:val="24"/>
        </w:rPr>
        <w:t>Инвалид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лицо,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8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стойким</w:t>
      </w:r>
      <w:r>
        <w:rPr>
          <w:spacing w:val="-9"/>
          <w:sz w:val="24"/>
        </w:rPr>
        <w:t xml:space="preserve"> </w:t>
      </w:r>
      <w:r>
        <w:rPr>
          <w:sz w:val="24"/>
        </w:rPr>
        <w:t>расстройством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11"/>
          <w:sz w:val="24"/>
        </w:rPr>
        <w:t xml:space="preserve"> </w:t>
      </w:r>
      <w:r>
        <w:rPr>
          <w:sz w:val="24"/>
        </w:rPr>
        <w:t>обусловленное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последствиями</w:t>
      </w:r>
      <w:r>
        <w:rPr>
          <w:spacing w:val="-10"/>
          <w:sz w:val="24"/>
        </w:rPr>
        <w:t xml:space="preserve"> </w:t>
      </w:r>
      <w:r>
        <w:rPr>
          <w:sz w:val="24"/>
        </w:rPr>
        <w:t>травм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дефектами,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приводящее</w:t>
      </w:r>
      <w:r>
        <w:rPr>
          <w:spacing w:val="-57"/>
          <w:sz w:val="24"/>
        </w:rPr>
        <w:t xml:space="preserve"> </w:t>
      </w:r>
      <w:r>
        <w:rPr>
          <w:sz w:val="24"/>
        </w:rPr>
        <w:t>к ограничению жизнедеятельности и вызывающее необходимость его социальной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 1 Федерального закона от 24 ноября 1995 года №1</w:t>
      </w:r>
      <w:r>
        <w:rPr>
          <w:sz w:val="24"/>
        </w:rPr>
        <w:t>81-ФЗ «О социальной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Федерации»);</w:t>
      </w:r>
    </w:p>
    <w:p w:rsidR="00EE1AF5" w:rsidRDefault="00B32079">
      <w:pPr>
        <w:pStyle w:val="a5"/>
        <w:numPr>
          <w:ilvl w:val="1"/>
          <w:numId w:val="1"/>
        </w:numPr>
        <w:tabs>
          <w:tab w:val="left" w:pos="580"/>
        </w:tabs>
        <w:ind w:right="285" w:firstLine="0"/>
        <w:jc w:val="both"/>
        <w:rPr>
          <w:sz w:val="24"/>
        </w:rPr>
      </w:pPr>
      <w:r>
        <w:rPr>
          <w:sz w:val="24"/>
        </w:rPr>
        <w:t>Инвалидность – это эволюционирующее понятие; инвалидность является 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между имеющими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людьми и средовыми барьерами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</w:t>
      </w:r>
      <w:r>
        <w:rPr>
          <w:sz w:val="24"/>
        </w:rPr>
        <w:t>енческими),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Преамбула).</w:t>
      </w:r>
    </w:p>
    <w:p w:rsidR="00EE1AF5" w:rsidRDefault="00B32079">
      <w:pPr>
        <w:pStyle w:val="a5"/>
        <w:numPr>
          <w:ilvl w:val="1"/>
          <w:numId w:val="1"/>
        </w:numPr>
        <w:tabs>
          <w:tab w:val="left" w:pos="662"/>
        </w:tabs>
        <w:ind w:right="285" w:firstLine="0"/>
        <w:jc w:val="both"/>
        <w:rPr>
          <w:sz w:val="24"/>
        </w:rPr>
      </w:pPr>
      <w:r>
        <w:rPr>
          <w:sz w:val="24"/>
        </w:rPr>
        <w:t>Дискриминация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 по причине инвалидности, целью либо результатом которых является умаление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</w:t>
      </w:r>
      <w:r>
        <w:rPr>
          <w:sz w:val="24"/>
        </w:rPr>
        <w:t>ономической,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закона).</w:t>
      </w:r>
    </w:p>
    <w:p w:rsidR="00EE1AF5" w:rsidRDefault="00B32079">
      <w:pPr>
        <w:pStyle w:val="a5"/>
        <w:numPr>
          <w:ilvl w:val="1"/>
          <w:numId w:val="1"/>
        </w:numPr>
        <w:tabs>
          <w:tab w:val="left" w:pos="700"/>
        </w:tabs>
        <w:ind w:right="290" w:firstLine="0"/>
        <w:jc w:val="both"/>
        <w:rPr>
          <w:sz w:val="24"/>
        </w:rPr>
      </w:pP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жилое,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 и производственное здание, строение и сооружение, включая то,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EE1AF5" w:rsidRDefault="00B32079">
      <w:pPr>
        <w:pStyle w:val="2"/>
        <w:numPr>
          <w:ilvl w:val="0"/>
          <w:numId w:val="3"/>
        </w:numPr>
        <w:tabs>
          <w:tab w:val="left" w:pos="657"/>
        </w:tabs>
        <w:spacing w:line="237" w:lineRule="auto"/>
        <w:ind w:left="493" w:right="585" w:hanging="82"/>
        <w:jc w:val="both"/>
      </w:pPr>
      <w:r>
        <w:t>Основные</w:t>
      </w:r>
      <w:r>
        <w:rPr>
          <w:spacing w:val="-14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направленной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обеспечение</w:t>
      </w:r>
      <w:r>
        <w:rPr>
          <w:spacing w:val="-58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инвалидов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предоставляемых</w:t>
      </w:r>
      <w:r>
        <w:rPr>
          <w:spacing w:val="-11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</w:p>
    <w:p w:rsidR="00EE1AF5" w:rsidRDefault="00B32079">
      <w:pPr>
        <w:spacing w:before="3" w:line="272" w:lineRule="exact"/>
        <w:ind w:left="2478"/>
        <w:jc w:val="both"/>
        <w:rPr>
          <w:b/>
          <w:sz w:val="24"/>
        </w:rPr>
      </w:pPr>
      <w:r>
        <w:rPr>
          <w:b/>
          <w:sz w:val="24"/>
        </w:rPr>
        <w:t>оказание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этом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необходимой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помощи.</w:t>
      </w:r>
    </w:p>
    <w:p w:rsidR="00EE1AF5" w:rsidRDefault="00B32079">
      <w:pPr>
        <w:pStyle w:val="a3"/>
        <w:ind w:right="293"/>
      </w:pPr>
      <w:r>
        <w:t>3.1.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инвалидов объектов и предоставляемых услуг, а также оказание им при этом необходимой</w:t>
      </w:r>
      <w:r>
        <w:rPr>
          <w:spacing w:val="1"/>
        </w:rPr>
        <w:t xml:space="preserve"> </w:t>
      </w:r>
      <w:r>
        <w:t>помощи 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принципов:</w:t>
      </w:r>
    </w:p>
    <w:p w:rsidR="00EE1AF5" w:rsidRDefault="00B32079">
      <w:pPr>
        <w:pStyle w:val="a3"/>
        <w:spacing w:line="237" w:lineRule="auto"/>
        <w:jc w:val="left"/>
      </w:pPr>
      <w:r>
        <w:t>а)</w:t>
      </w:r>
      <w:r>
        <w:rPr>
          <w:spacing w:val="17"/>
        </w:rPr>
        <w:t xml:space="preserve"> </w:t>
      </w:r>
      <w:r>
        <w:t>уважение</w:t>
      </w:r>
      <w:r>
        <w:rPr>
          <w:spacing w:val="15"/>
        </w:rPr>
        <w:t xml:space="preserve"> </w:t>
      </w:r>
      <w:r>
        <w:t>присущего</w:t>
      </w:r>
      <w:r>
        <w:rPr>
          <w:spacing w:val="15"/>
        </w:rPr>
        <w:t xml:space="preserve"> </w:t>
      </w:r>
      <w:r>
        <w:t>человеку</w:t>
      </w:r>
      <w:r>
        <w:rPr>
          <w:spacing w:val="6"/>
        </w:rPr>
        <w:t xml:space="preserve"> </w:t>
      </w:r>
      <w:r>
        <w:t>достоинства,</w:t>
      </w:r>
      <w:r>
        <w:rPr>
          <w:spacing w:val="18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личной</w:t>
      </w:r>
      <w:r>
        <w:rPr>
          <w:spacing w:val="12"/>
        </w:rPr>
        <w:t xml:space="preserve"> </w:t>
      </w:r>
      <w:r>
        <w:t>самостоятельности,</w:t>
      </w:r>
      <w:r>
        <w:rPr>
          <w:spacing w:val="13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свободу</w:t>
      </w:r>
      <w:r>
        <w:rPr>
          <w:spacing w:val="-9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собственный</w:t>
      </w:r>
      <w:r>
        <w:rPr>
          <w:spacing w:val="2"/>
        </w:rPr>
        <w:t xml:space="preserve"> </w:t>
      </w:r>
      <w:r>
        <w:t>выбор,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независимости;</w:t>
      </w:r>
    </w:p>
    <w:p w:rsidR="00EE1AF5" w:rsidRDefault="00B32079">
      <w:pPr>
        <w:pStyle w:val="a3"/>
        <w:spacing w:before="3" w:line="275" w:lineRule="exact"/>
        <w:jc w:val="left"/>
      </w:pPr>
      <w:r>
        <w:t>б) не</w:t>
      </w:r>
      <w:r>
        <w:rPr>
          <w:spacing w:val="-1"/>
        </w:rPr>
        <w:t xml:space="preserve"> </w:t>
      </w:r>
      <w:r>
        <w:t>дискриминация;</w:t>
      </w:r>
    </w:p>
    <w:p w:rsidR="00EE1AF5" w:rsidRDefault="00B32079">
      <w:pPr>
        <w:pStyle w:val="a3"/>
        <w:spacing w:line="275" w:lineRule="exact"/>
        <w:jc w:val="left"/>
      </w:pPr>
      <w:r>
        <w:t>в)</w:t>
      </w:r>
      <w:r>
        <w:rPr>
          <w:spacing w:val="3"/>
        </w:rPr>
        <w:t xml:space="preserve"> </w:t>
      </w:r>
      <w:r>
        <w:t>полное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эффективное</w:t>
      </w:r>
      <w:r>
        <w:rPr>
          <w:spacing w:val="-7"/>
        </w:rPr>
        <w:t xml:space="preserve"> </w:t>
      </w:r>
      <w:r>
        <w:t>вовлечение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общество;</w:t>
      </w:r>
    </w:p>
    <w:p w:rsidR="00EE1AF5" w:rsidRDefault="00B32079">
      <w:pPr>
        <w:pStyle w:val="a3"/>
        <w:spacing w:before="4" w:line="237" w:lineRule="auto"/>
        <w:ind w:left="118"/>
        <w:jc w:val="left"/>
      </w:pPr>
      <w:r>
        <w:t>г)</w:t>
      </w:r>
      <w:r>
        <w:rPr>
          <w:spacing w:val="22"/>
        </w:rPr>
        <w:t xml:space="preserve"> </w:t>
      </w:r>
      <w:r>
        <w:t>уважение</w:t>
      </w:r>
      <w:r>
        <w:rPr>
          <w:spacing w:val="15"/>
        </w:rPr>
        <w:t xml:space="preserve"> </w:t>
      </w:r>
      <w:r>
        <w:t>особенностей</w:t>
      </w:r>
      <w:r>
        <w:rPr>
          <w:spacing w:val="19"/>
        </w:rPr>
        <w:t xml:space="preserve"> </w:t>
      </w:r>
      <w:r>
        <w:t>инвалидов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принятие</w:t>
      </w:r>
      <w:r>
        <w:rPr>
          <w:spacing w:val="1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качестве</w:t>
      </w:r>
      <w:r>
        <w:rPr>
          <w:spacing w:val="20"/>
        </w:rPr>
        <w:t xml:space="preserve"> </w:t>
      </w:r>
      <w:r>
        <w:t>компонента</w:t>
      </w:r>
      <w:r>
        <w:rPr>
          <w:spacing w:val="17"/>
        </w:rPr>
        <w:t xml:space="preserve"> </w:t>
      </w:r>
      <w:r>
        <w:t>людского</w:t>
      </w:r>
      <w:r>
        <w:rPr>
          <w:spacing w:val="-57"/>
        </w:rPr>
        <w:t xml:space="preserve"> </w:t>
      </w:r>
      <w:r>
        <w:t>многообразия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человечества;</w:t>
      </w:r>
    </w:p>
    <w:p w:rsidR="00EE1AF5" w:rsidRDefault="00EE1AF5">
      <w:pPr>
        <w:spacing w:line="237" w:lineRule="auto"/>
        <w:sectPr w:rsidR="00EE1AF5">
          <w:pgSz w:w="11920" w:h="16840"/>
          <w:pgMar w:top="1060" w:right="640" w:bottom="280" w:left="1300" w:header="720" w:footer="720" w:gutter="0"/>
          <w:cols w:space="720"/>
        </w:sectPr>
      </w:pPr>
    </w:p>
    <w:p w:rsidR="00EE1AF5" w:rsidRDefault="00B32079">
      <w:pPr>
        <w:pStyle w:val="a3"/>
        <w:spacing w:before="62" w:line="242" w:lineRule="auto"/>
        <w:ind w:left="120" w:right="6971"/>
        <w:jc w:val="left"/>
      </w:pPr>
      <w:r>
        <w:lastRenderedPageBreak/>
        <w:t>д) равенство возможностей;</w:t>
      </w:r>
      <w:r>
        <w:rPr>
          <w:spacing w:val="-57"/>
        </w:rPr>
        <w:t xml:space="preserve"> </w:t>
      </w:r>
      <w:r>
        <w:t>е)</w:t>
      </w:r>
      <w:r>
        <w:rPr>
          <w:spacing w:val="3"/>
        </w:rPr>
        <w:t xml:space="preserve"> </w:t>
      </w:r>
      <w:r>
        <w:t>доступность;</w:t>
      </w:r>
    </w:p>
    <w:p w:rsidR="00EE1AF5" w:rsidRDefault="00B32079">
      <w:pPr>
        <w:pStyle w:val="a3"/>
        <w:spacing w:line="270" w:lineRule="exact"/>
        <w:ind w:left="120"/>
        <w:jc w:val="left"/>
      </w:pPr>
      <w:r>
        <w:t>ж)</w:t>
      </w:r>
      <w:r>
        <w:rPr>
          <w:spacing w:val="-1"/>
        </w:rPr>
        <w:t xml:space="preserve"> </w:t>
      </w:r>
      <w:r>
        <w:t>равенство</w:t>
      </w:r>
      <w:r>
        <w:rPr>
          <w:spacing w:val="-1"/>
        </w:rPr>
        <w:t xml:space="preserve"> </w:t>
      </w:r>
      <w:r>
        <w:t>мужчин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женщин;</w:t>
      </w:r>
    </w:p>
    <w:p w:rsidR="00EE1AF5" w:rsidRDefault="00B32079">
      <w:pPr>
        <w:pStyle w:val="a3"/>
        <w:tabs>
          <w:tab w:val="left" w:pos="585"/>
          <w:tab w:val="left" w:pos="1841"/>
          <w:tab w:val="left" w:pos="3735"/>
          <w:tab w:val="left" w:pos="5417"/>
          <w:tab w:val="left" w:pos="7431"/>
          <w:tab w:val="left" w:pos="7843"/>
          <w:tab w:val="left" w:pos="9099"/>
        </w:tabs>
        <w:spacing w:before="4" w:line="237" w:lineRule="auto"/>
        <w:ind w:left="120" w:right="289"/>
        <w:jc w:val="left"/>
      </w:pPr>
      <w:r>
        <w:t>з)</w:t>
      </w:r>
      <w:r>
        <w:tab/>
        <w:t>уважение</w:t>
      </w:r>
      <w:r>
        <w:tab/>
        <w:t>развивающихся</w:t>
      </w:r>
      <w:r>
        <w:tab/>
        <w:t>способностей</w:t>
      </w:r>
      <w:r>
        <w:tab/>
        <w:t>детей-инвалидов</w:t>
      </w:r>
      <w:r>
        <w:tab/>
        <w:t>и</w:t>
      </w:r>
      <w:r>
        <w:tab/>
        <w:t>уважение</w:t>
      </w:r>
      <w:r>
        <w:tab/>
        <w:t>права</w:t>
      </w:r>
      <w:r>
        <w:rPr>
          <w:spacing w:val="-57"/>
        </w:rPr>
        <w:t xml:space="preserve"> </w:t>
      </w:r>
      <w:r>
        <w:t>детей-инвалидов сохранять</w:t>
      </w:r>
      <w:r>
        <w:rPr>
          <w:spacing w:val="1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индивидуальность.</w:t>
      </w:r>
    </w:p>
    <w:p w:rsidR="00EE1AF5" w:rsidRDefault="00B32079">
      <w:pPr>
        <w:pStyle w:val="2"/>
        <w:numPr>
          <w:ilvl w:val="0"/>
          <w:numId w:val="3"/>
        </w:numPr>
        <w:tabs>
          <w:tab w:val="left" w:pos="1094"/>
        </w:tabs>
        <w:spacing w:before="7"/>
        <w:ind w:left="1093"/>
        <w:jc w:val="lef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лиц,</w:t>
      </w:r>
      <w:r>
        <w:rPr>
          <w:spacing w:val="-7"/>
        </w:rPr>
        <w:t xml:space="preserve"> </w:t>
      </w:r>
      <w:r>
        <w:t>попадающих</w:t>
      </w:r>
      <w:r>
        <w:rPr>
          <w:spacing w:val="-8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действие.</w:t>
      </w:r>
    </w:p>
    <w:p w:rsidR="00EE1AF5" w:rsidRDefault="00B32079">
      <w:pPr>
        <w:pStyle w:val="a5"/>
        <w:numPr>
          <w:ilvl w:val="1"/>
          <w:numId w:val="3"/>
        </w:numPr>
        <w:tabs>
          <w:tab w:val="left" w:pos="634"/>
        </w:tabs>
        <w:spacing w:line="242" w:lineRule="auto"/>
        <w:ind w:right="290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требования.</w:t>
      </w:r>
    </w:p>
    <w:p w:rsidR="00EE1AF5" w:rsidRDefault="00B32079">
      <w:pPr>
        <w:pStyle w:val="a5"/>
        <w:numPr>
          <w:ilvl w:val="1"/>
          <w:numId w:val="3"/>
        </w:numPr>
        <w:tabs>
          <w:tab w:val="left" w:pos="615"/>
        </w:tabs>
        <w:ind w:right="289" w:firstLine="0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 Организации, а также на иных лиц, в тех случаях, когда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закреплены</w:t>
      </w:r>
      <w:r>
        <w:rPr>
          <w:spacing w:val="1"/>
          <w:sz w:val="24"/>
        </w:rPr>
        <w:t xml:space="preserve"> </w:t>
      </w:r>
      <w:r>
        <w:rPr>
          <w:sz w:val="24"/>
        </w:rPr>
        <w:t>в договорах с ними,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 внутренних 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вытекают из Федерального закона от 24 ноября 1995 года №181-ФЗ «О социальной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5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инвалидам.</w:t>
      </w:r>
    </w:p>
    <w:p w:rsidR="00EE1AF5" w:rsidRDefault="00B32079">
      <w:pPr>
        <w:pStyle w:val="2"/>
        <w:numPr>
          <w:ilvl w:val="0"/>
          <w:numId w:val="3"/>
        </w:numPr>
        <w:tabs>
          <w:tab w:val="left" w:pos="682"/>
        </w:tabs>
        <w:spacing w:line="242" w:lineRule="auto"/>
        <w:ind w:left="4090" w:right="604" w:hanging="3654"/>
        <w:jc w:val="both"/>
      </w:pPr>
      <w:r>
        <w:t>Условия доступности объектов Организации в соответствии с установленными</w:t>
      </w:r>
      <w:r>
        <w:rPr>
          <w:spacing w:val="-58"/>
        </w:rPr>
        <w:t xml:space="preserve"> </w:t>
      </w:r>
      <w:r>
        <w:t>требованиями.</w:t>
      </w:r>
    </w:p>
    <w:p w:rsidR="00EE1AF5" w:rsidRDefault="00B32079">
      <w:pPr>
        <w:pStyle w:val="a5"/>
        <w:numPr>
          <w:ilvl w:val="1"/>
          <w:numId w:val="3"/>
        </w:numPr>
        <w:tabs>
          <w:tab w:val="left" w:pos="543"/>
        </w:tabs>
        <w:spacing w:line="265" w:lineRule="exact"/>
        <w:ind w:left="542" w:hanging="423"/>
        <w:jc w:val="both"/>
        <w:rPr>
          <w:sz w:val="24"/>
        </w:rPr>
      </w:pPr>
      <w:r>
        <w:rPr>
          <w:sz w:val="24"/>
        </w:rPr>
        <w:t>Возможность беспрепятственного входа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и выхода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них</w:t>
      </w:r>
      <w:r>
        <w:rPr>
          <w:sz w:val="24"/>
        </w:rPr>
        <w:t>;</w:t>
      </w:r>
    </w:p>
    <w:p w:rsidR="00EE1AF5" w:rsidRDefault="00B32079">
      <w:pPr>
        <w:pStyle w:val="a5"/>
        <w:numPr>
          <w:ilvl w:val="1"/>
          <w:numId w:val="3"/>
        </w:numPr>
        <w:tabs>
          <w:tab w:val="left" w:pos="552"/>
        </w:tabs>
        <w:ind w:left="119" w:right="289" w:firstLine="0"/>
        <w:jc w:val="both"/>
        <w:rPr>
          <w:sz w:val="24"/>
        </w:rPr>
      </w:pPr>
      <w:r>
        <w:rPr>
          <w:sz w:val="24"/>
        </w:rPr>
        <w:t>Возможность самостоятельного передвижения по территории объекта в целях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предоставления услуги, при необходимости, с помощью Сотрудников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 услуги, с использованием ими вспомогательных технологий,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смен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кресла-коляски;</w:t>
      </w:r>
    </w:p>
    <w:p w:rsidR="00EE1AF5" w:rsidRDefault="00B32079">
      <w:pPr>
        <w:pStyle w:val="a5"/>
        <w:numPr>
          <w:ilvl w:val="1"/>
          <w:numId w:val="3"/>
        </w:numPr>
        <w:tabs>
          <w:tab w:val="left" w:pos="600"/>
        </w:tabs>
        <w:ind w:left="119" w:right="286" w:firstLine="0"/>
        <w:jc w:val="both"/>
        <w:rPr>
          <w:sz w:val="24"/>
        </w:rPr>
      </w:pPr>
      <w:r>
        <w:rPr>
          <w:sz w:val="24"/>
        </w:rPr>
        <w:t>Возможность посадки в транспортное средство и высадки из него перед входом 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кресла-коляски;</w:t>
      </w:r>
    </w:p>
    <w:p w:rsidR="00EE1AF5" w:rsidRDefault="00B32079">
      <w:pPr>
        <w:pStyle w:val="a5"/>
        <w:numPr>
          <w:ilvl w:val="1"/>
          <w:numId w:val="3"/>
        </w:numPr>
        <w:tabs>
          <w:tab w:val="left" w:pos="705"/>
        </w:tabs>
        <w:spacing w:line="242" w:lineRule="auto"/>
        <w:ind w:left="119" w:right="290" w:firstLine="0"/>
        <w:jc w:val="both"/>
        <w:rPr>
          <w:sz w:val="24"/>
        </w:rPr>
      </w:pP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</w:p>
    <w:p w:rsidR="00EE1AF5" w:rsidRDefault="00B32079">
      <w:pPr>
        <w:pStyle w:val="a5"/>
        <w:numPr>
          <w:ilvl w:val="1"/>
          <w:numId w:val="3"/>
        </w:numPr>
        <w:tabs>
          <w:tab w:val="left" w:pos="547"/>
        </w:tabs>
        <w:spacing w:line="242" w:lineRule="auto"/>
        <w:ind w:left="119" w:right="292" w:firstLine="0"/>
        <w:jc w:val="both"/>
        <w:rPr>
          <w:sz w:val="24"/>
        </w:rPr>
      </w:pPr>
      <w:r>
        <w:rPr>
          <w:sz w:val="24"/>
        </w:rPr>
        <w:t>Содействие инвалиду при входе в объект и выходе из него, информирование инвалида 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маршрутах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транспорта;</w:t>
      </w:r>
    </w:p>
    <w:p w:rsidR="00EE1AF5" w:rsidRDefault="00B32079">
      <w:pPr>
        <w:pStyle w:val="a5"/>
        <w:numPr>
          <w:ilvl w:val="1"/>
          <w:numId w:val="3"/>
        </w:numPr>
        <w:tabs>
          <w:tab w:val="left" w:pos="667"/>
        </w:tabs>
        <w:ind w:left="119" w:right="291" w:firstLine="0"/>
        <w:jc w:val="both"/>
        <w:rPr>
          <w:sz w:val="24"/>
        </w:rPr>
      </w:pP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инвалидов к объектам 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услугам, с учетом ограничений 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 в том числе дублирование необходимой для получения услуги звуковой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1"/>
          <w:sz w:val="24"/>
        </w:rPr>
        <w:t xml:space="preserve"> </w:t>
      </w:r>
      <w:r>
        <w:rPr>
          <w:sz w:val="24"/>
        </w:rPr>
        <w:t>Брайля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контрастном</w:t>
      </w:r>
      <w:r>
        <w:rPr>
          <w:spacing w:val="3"/>
          <w:sz w:val="24"/>
        </w:rPr>
        <w:t xml:space="preserve"> </w:t>
      </w:r>
      <w:r>
        <w:rPr>
          <w:sz w:val="24"/>
        </w:rPr>
        <w:t>фоне;</w:t>
      </w:r>
    </w:p>
    <w:p w:rsidR="00EE1AF5" w:rsidRDefault="00B32079">
      <w:pPr>
        <w:pStyle w:val="a5"/>
        <w:numPr>
          <w:ilvl w:val="1"/>
          <w:numId w:val="3"/>
        </w:numPr>
        <w:tabs>
          <w:tab w:val="left" w:pos="552"/>
        </w:tabs>
        <w:ind w:left="119" w:right="290" w:firstLine="0"/>
        <w:jc w:val="both"/>
        <w:rPr>
          <w:sz w:val="24"/>
        </w:rPr>
      </w:pPr>
      <w:r>
        <w:rPr>
          <w:sz w:val="24"/>
        </w:rPr>
        <w:t>Обеспечение допуска на объект, в котором предоставляются услуги, собаки-проводника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порядке.</w:t>
      </w:r>
    </w:p>
    <w:p w:rsidR="00EE1AF5" w:rsidRDefault="00B32079">
      <w:pPr>
        <w:pStyle w:val="2"/>
        <w:numPr>
          <w:ilvl w:val="0"/>
          <w:numId w:val="3"/>
        </w:numPr>
        <w:tabs>
          <w:tab w:val="left" w:pos="883"/>
        </w:tabs>
        <w:spacing w:line="237" w:lineRule="auto"/>
        <w:ind w:left="4090" w:right="802" w:hanging="3453"/>
        <w:jc w:val="both"/>
        <w:rPr>
          <w:b w:val="0"/>
        </w:rPr>
      </w:pPr>
      <w:r>
        <w:t>Условия доступности услуг Организации в соответствии с установленными</w:t>
      </w:r>
      <w:r>
        <w:rPr>
          <w:spacing w:val="-57"/>
        </w:rPr>
        <w:t xml:space="preserve"> </w:t>
      </w:r>
      <w:r>
        <w:t>требованиями</w:t>
      </w:r>
      <w:r>
        <w:rPr>
          <w:b w:val="0"/>
        </w:rPr>
        <w:t>.</w:t>
      </w:r>
    </w:p>
    <w:p w:rsidR="00EE1AF5" w:rsidRDefault="00B32079">
      <w:pPr>
        <w:pStyle w:val="a5"/>
        <w:numPr>
          <w:ilvl w:val="1"/>
          <w:numId w:val="3"/>
        </w:numPr>
        <w:tabs>
          <w:tab w:val="left" w:pos="537"/>
        </w:tabs>
        <w:ind w:left="119" w:right="288" w:firstLine="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доступной для них форме информации о правилах предоставления услуг, об 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 других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действий;</w:t>
      </w:r>
    </w:p>
    <w:p w:rsidR="00EE1AF5" w:rsidRDefault="00B32079">
      <w:pPr>
        <w:pStyle w:val="a5"/>
        <w:numPr>
          <w:ilvl w:val="1"/>
          <w:numId w:val="3"/>
        </w:numPr>
        <w:tabs>
          <w:tab w:val="left" w:pos="619"/>
        </w:tabs>
        <w:ind w:left="119" w:right="290" w:firstLine="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слуху,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</w:t>
      </w:r>
      <w:r>
        <w:rPr>
          <w:sz w:val="24"/>
        </w:rPr>
        <w:t>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сурдопереводчика,</w:t>
      </w:r>
      <w:r>
        <w:rPr>
          <w:spacing w:val="1"/>
          <w:sz w:val="24"/>
        </w:rPr>
        <w:t xml:space="preserve"> </w:t>
      </w:r>
      <w:r>
        <w:rPr>
          <w:sz w:val="24"/>
        </w:rPr>
        <w:t>тифлосурдопереводчика;</w:t>
      </w:r>
    </w:p>
    <w:p w:rsidR="00EE1AF5" w:rsidRDefault="00B32079">
      <w:pPr>
        <w:pStyle w:val="a5"/>
        <w:numPr>
          <w:ilvl w:val="1"/>
          <w:numId w:val="3"/>
        </w:numPr>
        <w:tabs>
          <w:tab w:val="left" w:pos="580"/>
        </w:tabs>
        <w:ind w:left="119" w:right="290" w:firstLine="0"/>
        <w:jc w:val="both"/>
        <w:rPr>
          <w:sz w:val="24"/>
        </w:rPr>
      </w:pPr>
      <w:r>
        <w:rPr>
          <w:sz w:val="24"/>
        </w:rPr>
        <w:t>Оказание Сотрудниками Организации, предоставляющими услуги, иной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 помощи в преодолении барьеров, мешающих получению ими у</w:t>
      </w:r>
      <w:r>
        <w:rPr>
          <w:sz w:val="24"/>
        </w:rPr>
        <w:t>слуг наравне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лицами;</w:t>
      </w:r>
    </w:p>
    <w:p w:rsidR="00EE1AF5" w:rsidRDefault="00B32079">
      <w:pPr>
        <w:pStyle w:val="a5"/>
        <w:numPr>
          <w:ilvl w:val="1"/>
          <w:numId w:val="3"/>
        </w:numPr>
        <w:tabs>
          <w:tab w:val="left" w:pos="537"/>
        </w:tabs>
        <w:ind w:left="119" w:right="290" w:firstLine="0"/>
        <w:jc w:val="both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копий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документов,</w:t>
      </w:r>
      <w:r>
        <w:rPr>
          <w:spacing w:val="-11"/>
          <w:sz w:val="24"/>
        </w:rPr>
        <w:t xml:space="preserve"> </w:t>
      </w:r>
      <w:r>
        <w:rPr>
          <w:sz w:val="24"/>
        </w:rPr>
        <w:t>объявлений,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числе, на информационном стенде), выполненных рельефно-точечным шрифтом Брайля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аудиоконтура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регистратуре.</w:t>
      </w:r>
    </w:p>
    <w:p w:rsidR="00EE1AF5" w:rsidRDefault="00B32079">
      <w:pPr>
        <w:pStyle w:val="2"/>
        <w:numPr>
          <w:ilvl w:val="0"/>
          <w:numId w:val="3"/>
        </w:numPr>
        <w:tabs>
          <w:tab w:val="left" w:pos="1697"/>
        </w:tabs>
        <w:spacing w:line="240" w:lineRule="auto"/>
        <w:ind w:left="1696"/>
        <w:jc w:val="both"/>
      </w:pPr>
      <w:r>
        <w:t>Дополнительные</w:t>
      </w:r>
      <w:r>
        <w:rPr>
          <w:spacing w:val="-7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Организации:</w:t>
      </w:r>
    </w:p>
    <w:p w:rsidR="00EE1AF5" w:rsidRDefault="00EE1AF5">
      <w:pPr>
        <w:jc w:val="both"/>
        <w:sectPr w:rsidR="00EE1AF5">
          <w:pgSz w:w="11920" w:h="16840"/>
          <w:pgMar w:top="1060" w:right="640" w:bottom="280" w:left="1300" w:header="720" w:footer="720" w:gutter="0"/>
          <w:cols w:space="720"/>
        </w:sectPr>
      </w:pPr>
    </w:p>
    <w:p w:rsidR="00EE1AF5" w:rsidRDefault="00B32079">
      <w:pPr>
        <w:pStyle w:val="a5"/>
        <w:numPr>
          <w:ilvl w:val="1"/>
          <w:numId w:val="3"/>
        </w:numPr>
        <w:tabs>
          <w:tab w:val="left" w:pos="543"/>
        </w:tabs>
        <w:spacing w:before="62" w:line="242" w:lineRule="auto"/>
        <w:ind w:right="287" w:firstLine="0"/>
        <w:jc w:val="both"/>
        <w:rPr>
          <w:sz w:val="24"/>
        </w:rPr>
      </w:pPr>
      <w:r>
        <w:rPr>
          <w:sz w:val="24"/>
        </w:rPr>
        <w:lastRenderedPageBreak/>
        <w:t>Оборудование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8"/>
          <w:sz w:val="24"/>
        </w:rPr>
        <w:t xml:space="preserve"> </w:t>
      </w:r>
      <w:r>
        <w:rPr>
          <w:sz w:val="24"/>
        </w:rPr>
        <w:t>(объектам)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парковки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инвалидов;</w:t>
      </w:r>
    </w:p>
    <w:p w:rsidR="00EE1AF5" w:rsidRDefault="00B32079">
      <w:pPr>
        <w:pStyle w:val="a5"/>
        <w:numPr>
          <w:ilvl w:val="1"/>
          <w:numId w:val="3"/>
        </w:numPr>
        <w:tabs>
          <w:tab w:val="left" w:pos="543"/>
        </w:tabs>
        <w:spacing w:line="270" w:lineRule="exact"/>
        <w:ind w:left="542" w:hanging="423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медикосоциальной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экспертизы;</w:t>
      </w:r>
    </w:p>
    <w:p w:rsidR="00EE1AF5" w:rsidRDefault="00B32079">
      <w:pPr>
        <w:pStyle w:val="a5"/>
        <w:numPr>
          <w:ilvl w:val="1"/>
          <w:numId w:val="3"/>
        </w:numPr>
        <w:tabs>
          <w:tab w:val="left" w:pos="572"/>
        </w:tabs>
        <w:spacing w:before="2"/>
        <w:ind w:right="292" w:firstLine="0"/>
        <w:jc w:val="both"/>
        <w:rPr>
          <w:sz w:val="24"/>
        </w:rPr>
      </w:pPr>
      <w:r>
        <w:rPr>
          <w:sz w:val="24"/>
        </w:rPr>
        <w:t>Предоставление бесплатно в доступной форме с учетом стойких расстройств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 инвалидов информации об их правах и обязанностях, по вопросам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инвалидов;</w:t>
      </w:r>
    </w:p>
    <w:p w:rsidR="00EE1AF5" w:rsidRDefault="00B32079">
      <w:pPr>
        <w:pStyle w:val="a5"/>
        <w:numPr>
          <w:ilvl w:val="1"/>
          <w:numId w:val="3"/>
        </w:numPr>
        <w:tabs>
          <w:tab w:val="left" w:pos="610"/>
        </w:tabs>
        <w:ind w:right="289" w:firstLine="0"/>
        <w:jc w:val="both"/>
        <w:rPr>
          <w:sz w:val="24"/>
        </w:rPr>
      </w:pPr>
      <w:r>
        <w:rPr>
          <w:sz w:val="24"/>
        </w:rPr>
        <w:t>Включени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услуг;</w:t>
      </w:r>
    </w:p>
    <w:p w:rsidR="00EE1AF5" w:rsidRDefault="00B32079">
      <w:pPr>
        <w:pStyle w:val="a5"/>
        <w:numPr>
          <w:ilvl w:val="1"/>
          <w:numId w:val="3"/>
        </w:numPr>
        <w:tabs>
          <w:tab w:val="left" w:pos="567"/>
        </w:tabs>
        <w:spacing w:line="237" w:lineRule="auto"/>
        <w:ind w:right="288" w:firstLine="0"/>
        <w:jc w:val="both"/>
        <w:rPr>
          <w:sz w:val="24"/>
        </w:rPr>
      </w:pPr>
      <w:r>
        <w:rPr>
          <w:sz w:val="24"/>
        </w:rPr>
        <w:t>Сопровождение инвалида при передвижении по территории Организации, а также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Организацией.</w:t>
      </w:r>
    </w:p>
    <w:p w:rsidR="00EE1AF5" w:rsidRDefault="00B32079">
      <w:pPr>
        <w:pStyle w:val="2"/>
        <w:numPr>
          <w:ilvl w:val="0"/>
          <w:numId w:val="3"/>
        </w:numPr>
        <w:tabs>
          <w:tab w:val="left" w:pos="1099"/>
        </w:tabs>
        <w:spacing w:before="8"/>
        <w:ind w:left="1098" w:hanging="246"/>
        <w:jc w:val="both"/>
      </w:pPr>
      <w:r>
        <w:t>Ответственность</w:t>
      </w:r>
      <w:r>
        <w:rPr>
          <w:spacing w:val="-6"/>
        </w:rPr>
        <w:t xml:space="preserve"> </w:t>
      </w:r>
      <w:r>
        <w:t>сотрудников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несоблюдение</w:t>
      </w:r>
      <w:r>
        <w:rPr>
          <w:spacing w:val="-5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Положения.</w:t>
      </w:r>
    </w:p>
    <w:p w:rsidR="00EE1AF5" w:rsidRDefault="00B32079">
      <w:pPr>
        <w:pStyle w:val="a5"/>
        <w:numPr>
          <w:ilvl w:val="1"/>
          <w:numId w:val="3"/>
        </w:numPr>
        <w:tabs>
          <w:tab w:val="left" w:pos="586"/>
        </w:tabs>
        <w:ind w:left="119" w:right="286" w:firstLine="0"/>
        <w:jc w:val="both"/>
        <w:rPr>
          <w:sz w:val="24"/>
        </w:rPr>
      </w:pPr>
      <w:r>
        <w:rPr>
          <w:sz w:val="24"/>
        </w:rPr>
        <w:t>Заведующий, его заместитель и Сотрудники Организации независимо от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несут ответственность за соблюдение принципов и требований Положения,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требования.</w:t>
      </w:r>
    </w:p>
    <w:p w:rsidR="00EE1AF5" w:rsidRDefault="00B32079">
      <w:pPr>
        <w:pStyle w:val="a5"/>
        <w:numPr>
          <w:ilvl w:val="1"/>
          <w:numId w:val="3"/>
        </w:numPr>
        <w:tabs>
          <w:tab w:val="left" w:pos="566"/>
        </w:tabs>
        <w:ind w:left="119" w:right="288" w:firstLine="0"/>
        <w:jc w:val="both"/>
        <w:rPr>
          <w:sz w:val="24"/>
        </w:rPr>
      </w:pPr>
      <w:r>
        <w:rPr>
          <w:sz w:val="24"/>
        </w:rPr>
        <w:t>К мерам ответственности за уклонение от исполнения требований к созданию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 xml:space="preserve"> беспрепятственного доступа инвалидов к объектам и услугам Организации 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EE1AF5" w:rsidRDefault="00B32079">
      <w:pPr>
        <w:pStyle w:val="2"/>
        <w:numPr>
          <w:ilvl w:val="0"/>
          <w:numId w:val="3"/>
        </w:numPr>
        <w:tabs>
          <w:tab w:val="left" w:pos="3875"/>
        </w:tabs>
        <w:spacing w:line="275" w:lineRule="exact"/>
        <w:ind w:left="3874" w:hanging="241"/>
        <w:jc w:val="both"/>
      </w:pPr>
      <w:r>
        <w:t>Внесение</w:t>
      </w:r>
      <w:r>
        <w:rPr>
          <w:spacing w:val="-9"/>
        </w:rPr>
        <w:t xml:space="preserve"> </w:t>
      </w:r>
      <w:r>
        <w:t>изменений.</w:t>
      </w:r>
    </w:p>
    <w:p w:rsidR="00EE1AF5" w:rsidRDefault="00B32079">
      <w:pPr>
        <w:pStyle w:val="a3"/>
        <w:ind w:right="291"/>
      </w:pP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разработку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комплекса</w:t>
      </w:r>
      <w:r>
        <w:rPr>
          <w:spacing w:val="-7"/>
        </w:rPr>
        <w:t xml:space="preserve"> </w:t>
      </w:r>
      <w:r>
        <w:t>мер</w:t>
      </w:r>
      <w:r>
        <w:rPr>
          <w:spacing w:val="-6"/>
        </w:rPr>
        <w:t xml:space="preserve"> </w:t>
      </w:r>
      <w:r>
        <w:t>по актуализации</w:t>
      </w:r>
      <w:r>
        <w:rPr>
          <w:spacing w:val="-8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sectPr w:rsidR="00EE1AF5">
      <w:pgSz w:w="11920" w:h="16840"/>
      <w:pgMar w:top="1060" w:right="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4AF"/>
    <w:multiLevelType w:val="multilevel"/>
    <w:tmpl w:val="268638EA"/>
    <w:lvl w:ilvl="0">
      <w:start w:val="1"/>
      <w:numFmt w:val="decimal"/>
      <w:lvlText w:val="%1."/>
      <w:lvlJc w:val="left"/>
      <w:pPr>
        <w:ind w:left="4014" w:hanging="245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1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2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3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7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514"/>
      </w:pPr>
      <w:rPr>
        <w:rFonts w:hint="default"/>
        <w:lang w:val="ru-RU" w:eastAsia="en-US" w:bidi="ar-SA"/>
      </w:rPr>
    </w:lvl>
  </w:abstractNum>
  <w:abstractNum w:abstractNumId="1" w15:restartNumberingAfterBreak="0">
    <w:nsid w:val="276B681F"/>
    <w:multiLevelType w:val="multilevel"/>
    <w:tmpl w:val="F2C8927C"/>
    <w:lvl w:ilvl="0">
      <w:start w:val="2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3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50574D54"/>
    <w:multiLevelType w:val="multilevel"/>
    <w:tmpl w:val="45820D58"/>
    <w:lvl w:ilvl="0">
      <w:start w:val="1"/>
      <w:numFmt w:val="decimal"/>
      <w:lvlText w:val="%1"/>
      <w:lvlJc w:val="left"/>
      <w:pPr>
        <w:ind w:left="120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4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0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5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5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1AF5"/>
    <w:rsid w:val="00B32079"/>
    <w:rsid w:val="00E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C027"/>
  <w15:docId w15:val="{572A3F8E-6CE6-45CC-A53B-0E4E7D0E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2" w:lineRule="exact"/>
      <w:ind w:left="4090" w:hanging="24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3"/>
      <w:ind w:left="177" w:right="344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10571</Characters>
  <Application>Microsoft Office Word</Application>
  <DocSecurity>0</DocSecurity>
  <Lines>88</Lines>
  <Paragraphs>24</Paragraphs>
  <ScaleCrop>false</ScaleCrop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</cp:lastModifiedBy>
  <cp:revision>2</cp:revision>
  <dcterms:created xsi:type="dcterms:W3CDTF">2022-08-29T13:56:00Z</dcterms:created>
  <dcterms:modified xsi:type="dcterms:W3CDTF">2022-08-29T14:02:00Z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2022-08-29T00:00:00Z</vt:filetime>
  </property>
</Properties>
</file>